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0D0" w:rsidRDefault="006B4B58">
      <w:pPr>
        <w:jc w:val="right"/>
      </w:pPr>
      <w:r>
        <w:t>PATVIRTINTA</w:t>
      </w:r>
      <w:r>
        <w:br/>
        <w:t>Radviliškio miesto kultūros centro</w:t>
      </w:r>
      <w:r>
        <w:br/>
        <w:t>direktoriaus 2026 m. birželio 19 d</w:t>
      </w:r>
      <w:proofErr w:type="gramStart"/>
      <w:r>
        <w:t>.</w:t>
      </w:r>
      <w:proofErr w:type="gramEnd"/>
      <w:r>
        <w:br/>
        <w:t xml:space="preserve">įsakymu Nr. </w:t>
      </w:r>
      <w:r w:rsidR="007A0F17">
        <w:t>V-64 (1.2)</w:t>
      </w:r>
      <w:bookmarkStart w:id="0" w:name="_GoBack"/>
      <w:bookmarkEnd w:id="0"/>
    </w:p>
    <w:p w:rsidR="00CA60D0" w:rsidRDefault="00CA60D0">
      <w:pPr>
        <w:spacing w:after="120"/>
      </w:pPr>
    </w:p>
    <w:p w:rsidR="00CA60D0" w:rsidRDefault="006B4B58">
      <w:pPr>
        <w:jc w:val="center"/>
      </w:pPr>
      <w:r>
        <w:rPr>
          <w:b/>
        </w:rPr>
        <w:t>2026 M. VII-OJO „ŠALTIBARŠČIŲ ČEMPIONATO“ PAKIRŠINYJE NUOSTATAI</w:t>
      </w:r>
    </w:p>
    <w:p w:rsidR="00CA60D0" w:rsidRDefault="00CA60D0"/>
    <w:p w:rsidR="00CA60D0" w:rsidRDefault="006B4B58">
      <w:pPr>
        <w:jc w:val="center"/>
      </w:pPr>
      <w:r>
        <w:rPr>
          <w:b/>
        </w:rPr>
        <w:t>I SKYRIUS</w:t>
      </w:r>
      <w:r>
        <w:rPr>
          <w:b/>
        </w:rPr>
        <w:br/>
        <w:t>BENDROSIOS NUOSTATOS</w:t>
      </w:r>
    </w:p>
    <w:p w:rsidR="00CA60D0" w:rsidRDefault="006B4B58">
      <w:r>
        <w:t xml:space="preserve">1. 2026 m. VII-ojo „Šaltibarščių čempionato“ </w:t>
      </w:r>
      <w:r>
        <w:t>Pakiršinyje (toliau – Čempionatas) nuostatai reglamentuoja Čempionato tikslą, uždavinius, dalyvius, dalyvavimo sąlygas, eigą, vertinimą, apdovanojimus, organizatorius ir kitą su renginiu susijusią informaciją.</w:t>
      </w:r>
    </w:p>
    <w:p w:rsidR="00CA60D0" w:rsidRDefault="006B4B58">
      <w:r>
        <w:t>2. Čempionatas vyks 2026 m. rugpjūčio 1 d. Pak</w:t>
      </w:r>
      <w:r>
        <w:t>iršinio dvaro parke, Parko g. 8, Pakiršinio k., Radviliškio r. sav. Renginio pradžia – 12.00 val.</w:t>
      </w:r>
    </w:p>
    <w:p w:rsidR="00CA60D0" w:rsidRDefault="006B4B58">
      <w:r>
        <w:t>3. Čempionato organizatoriai: Radviliškio miesto kultūros centras, Radviliškio miesto kultūros centro Pakiršinio dvaro etninės kultūros ir amatų filialas ir P</w:t>
      </w:r>
      <w:r>
        <w:t>akiršinio kaimo bendruomenė.</w:t>
      </w:r>
    </w:p>
    <w:p w:rsidR="00CA60D0" w:rsidRDefault="006B4B58">
      <w:r>
        <w:t>4. Čempionatas organizuojamas siekiant puoselėti lietuviškos virtuvės tradicijas, skatinti bendruomeniškumą, kūrybiškumą, kulinarinio paveldo pažinimą ir Pakiršinio dvaro, kaip etninės kultūros ir amatų erdvės, gyvybingumą.</w:t>
      </w:r>
    </w:p>
    <w:p w:rsidR="00CA60D0" w:rsidRDefault="006B4B58">
      <w:r>
        <w:t xml:space="preserve">5. </w:t>
      </w:r>
      <w:r>
        <w:t>Čempionatas finansuojamas organizatorių, partnerių, rėmėjų ir kitomis teisėtai gautomis lėšomis.</w:t>
      </w:r>
    </w:p>
    <w:p w:rsidR="00CA60D0" w:rsidRDefault="006B4B58">
      <w:r>
        <w:t>6. Už komandų registraciją ir informacijos teikimą atsakinga Džiulija Džiaugienė, tel. +370 686 98946, el. paštas pakirsiniodvaras@gmail.com.</w:t>
      </w:r>
    </w:p>
    <w:p w:rsidR="00CA60D0" w:rsidRDefault="00CA60D0"/>
    <w:p w:rsidR="00CA60D0" w:rsidRDefault="006B4B58">
      <w:pPr>
        <w:jc w:val="center"/>
      </w:pPr>
      <w:r>
        <w:rPr>
          <w:b/>
        </w:rPr>
        <w:t>II SKYRIUS</w:t>
      </w:r>
      <w:r>
        <w:rPr>
          <w:b/>
        </w:rPr>
        <w:br/>
        <w:t>TIKSL</w:t>
      </w:r>
      <w:r>
        <w:rPr>
          <w:b/>
        </w:rPr>
        <w:t>AS IR UŽDAVINIAI</w:t>
      </w:r>
    </w:p>
    <w:p w:rsidR="00CA60D0" w:rsidRDefault="006B4B58">
      <w:r>
        <w:t>7. Čempionato tikslas – puoselėti lietuviškos virtuvės tradicijas, skatinti kulinarinio paveldo pažinimą, bendruomenių kūrybiškumą ir iniciatyvumą, populiarinant vieną ryškiausių vasaros patiekalų – šaltibarščius.</w:t>
      </w:r>
    </w:p>
    <w:p w:rsidR="00CA60D0" w:rsidRDefault="006B4B58">
      <w:r>
        <w:t>8. Čempionato uždaviniai:</w:t>
      </w:r>
    </w:p>
    <w:p w:rsidR="00CA60D0" w:rsidRDefault="006B4B58">
      <w:pPr>
        <w:ind w:left="397" w:hanging="397"/>
      </w:pPr>
      <w:r>
        <w:t>8.1. skatinti bendruomeniškumą, kūrybiškumą, iniciatyvumą ir aktyvų dalyvavimą kultūriniame gyvenime;</w:t>
      </w:r>
    </w:p>
    <w:p w:rsidR="00CA60D0" w:rsidRDefault="006B4B58">
      <w:pPr>
        <w:ind w:left="397" w:hanging="397"/>
      </w:pPr>
      <w:r>
        <w:t>8.2. populiarinti lietuviškos virtuvės tradicijas ir skirtingų Lietuvos regionų kulinarinį paveldą;</w:t>
      </w:r>
    </w:p>
    <w:p w:rsidR="00CA60D0" w:rsidRDefault="006B4B58">
      <w:pPr>
        <w:ind w:left="397" w:hanging="397"/>
      </w:pPr>
      <w:r>
        <w:t>8.3. sudaryti sąlygas dalyviams kūrybiškai interpretu</w:t>
      </w:r>
      <w:r>
        <w:t>oti tradicinį šaltibarščių patiekalą;</w:t>
      </w:r>
    </w:p>
    <w:p w:rsidR="00CA60D0" w:rsidRDefault="006B4B58">
      <w:pPr>
        <w:ind w:left="397" w:hanging="397"/>
      </w:pPr>
      <w:r>
        <w:t>8.4. skatinti tvarų ir atsakingą požiūrį į maisto gamybą, produktų pasirinkimą ir gamtos išteklių naudojimą;</w:t>
      </w:r>
    </w:p>
    <w:p w:rsidR="00CA60D0" w:rsidRDefault="006B4B58">
      <w:pPr>
        <w:ind w:left="397" w:hanging="397"/>
      </w:pPr>
      <w:r>
        <w:t>8.5. stiprinti Pakiršinio kaimo, Pakiršinio dvaro ir Radviliškio krašto kultūrinį matomumą.</w:t>
      </w:r>
    </w:p>
    <w:p w:rsidR="00CA60D0" w:rsidRDefault="00CA60D0"/>
    <w:p w:rsidR="00CA60D0" w:rsidRDefault="006B4B58">
      <w:pPr>
        <w:jc w:val="center"/>
      </w:pPr>
      <w:r>
        <w:rPr>
          <w:b/>
        </w:rPr>
        <w:t>III SKYRIUS</w:t>
      </w:r>
      <w:r>
        <w:rPr>
          <w:b/>
        </w:rPr>
        <w:br/>
        <w:t>DALY</w:t>
      </w:r>
      <w:r>
        <w:rPr>
          <w:b/>
        </w:rPr>
        <w:t>VIAI</w:t>
      </w:r>
    </w:p>
    <w:p w:rsidR="00CA60D0" w:rsidRDefault="006B4B58">
      <w:r>
        <w:t>9. Čempionate gali dalyvauti įvairaus amžiaus dalyviai iš Lietuvos ir užsienio.</w:t>
      </w:r>
    </w:p>
    <w:p w:rsidR="00CA60D0" w:rsidRDefault="006B4B58">
      <w:r>
        <w:t>10. Čempionatas organizuojamas komandinės veiklos principu.</w:t>
      </w:r>
    </w:p>
    <w:p w:rsidR="00CA60D0" w:rsidRDefault="006B4B58">
      <w:r>
        <w:t>11. Komandą sudaro nuo 3 iki 5 dalyvių.</w:t>
      </w:r>
    </w:p>
    <w:p w:rsidR="00CA60D0" w:rsidRDefault="006B4B58">
      <w:r>
        <w:t>12. Komandai atstovauja komandos kapitonas, kuris atsako už komandos re</w:t>
      </w:r>
      <w:r>
        <w:t>gistraciją, komunikaciją su organizatoriais ir komandos pasirengimą dalyvauti Čempionate.</w:t>
      </w:r>
    </w:p>
    <w:p w:rsidR="00CA60D0" w:rsidRDefault="006B4B58">
      <w:r>
        <w:t xml:space="preserve">13. Jei komandoje dalyvauja nepilnamečiai asmenys, už jų saugumą ir priežiūrą atsako komandos kapitonas arba kitas lydintis pilnametis asmuo. Komandos kapitonas </w:t>
      </w:r>
      <w:r>
        <w:t>užtikrina, kad nepilnamečių dalyvavimas būtų suderintas su jų tėvais ar globėjais.</w:t>
      </w:r>
    </w:p>
    <w:p w:rsidR="00CA60D0" w:rsidRDefault="006B4B58">
      <w:r>
        <w:t>14. Maksimalus dalyvaujančių komandų skaičius – 30. Pasiekus komandų limitą, naujos komandos gali būti neberegistruojamos.</w:t>
      </w:r>
    </w:p>
    <w:p w:rsidR="00CA60D0" w:rsidRDefault="00CA60D0"/>
    <w:p w:rsidR="00CA60D0" w:rsidRDefault="006B4B58">
      <w:pPr>
        <w:jc w:val="center"/>
      </w:pPr>
      <w:r>
        <w:rPr>
          <w:b/>
        </w:rPr>
        <w:t>IV SKYRIUS</w:t>
      </w:r>
      <w:r>
        <w:rPr>
          <w:b/>
        </w:rPr>
        <w:br/>
        <w:t>REGISTRACIJA IR DALYVAVIMO SĄLYGOS</w:t>
      </w:r>
    </w:p>
    <w:p w:rsidR="00CA60D0" w:rsidRDefault="006B4B58">
      <w:r>
        <w:lastRenderedPageBreak/>
        <w:t>15.</w:t>
      </w:r>
      <w:r>
        <w:t xml:space="preserve"> Čempionate dalyvausiančios komandos užpildo dalyvio anketą pagal šių nuostatų 1 priedą ir pateikia ją organizatoriams iki 2026 m. liepos 24 d. 17.00 val. el. paštu pakirsiniodvaras@gmail.com.</w:t>
      </w:r>
    </w:p>
    <w:p w:rsidR="00CA60D0" w:rsidRDefault="006B4B58">
      <w:r>
        <w:t>16. Registracijos klausimais informacija teikiama tel. +370 686</w:t>
      </w:r>
      <w:r>
        <w:t xml:space="preserve"> 98946 arba el. paštu pakirsiniodvaras@gmail.com. Už registraciją atsakinga Džiulija Džiaugienė.</w:t>
      </w:r>
    </w:p>
    <w:p w:rsidR="00CA60D0" w:rsidRDefault="006B4B58">
      <w:r>
        <w:t>17. Komanda registracijos anketoje pasirenka vieną dalyvavimo kategoriją: „Tradiciniai šaltibarščiai“ arba „Netradiciniai šaltibarščiai“.</w:t>
      </w:r>
    </w:p>
    <w:p w:rsidR="00CA60D0" w:rsidRDefault="006B4B58">
      <w:r>
        <w:t>18. Komanda turi turė</w:t>
      </w:r>
      <w:r>
        <w:t>ti savo puodą, ne mažesnį nei 10 litrų talpos, savo šaltibarščių produktus, prieskonius ir kitus priedus.</w:t>
      </w:r>
    </w:p>
    <w:p w:rsidR="00CA60D0" w:rsidRDefault="006B4B58">
      <w:r>
        <w:t>19. Komanda pasirūpina savo gamybai reikalingu inventoriumi: peiliais, pjaustymo lentelėmis, indais, samčiais, švaros priemonėmis, šiukšlių maišais, v</w:t>
      </w:r>
      <w:r>
        <w:t>ienkartinėmis pirštinėmis, prijuostėmis ir kitomis priemonėmis, reikalingomis saugiam ir higieniškam maisto ruošimui.</w:t>
      </w:r>
    </w:p>
    <w:p w:rsidR="00CA60D0" w:rsidRDefault="006B4B58">
      <w:r>
        <w:t>20. Virtomis arba keptomis bulvėmis, vienkartiniais dubenėliais ir šaukštais šaltibarščiams patiekti žiūrovams ir komisijos nariams pasirū</w:t>
      </w:r>
      <w:r>
        <w:t>pina organizatoriai. Komandos gali turėti ir savo papildomų bulvių ar kitų priedų.</w:t>
      </w:r>
    </w:p>
    <w:p w:rsidR="00CA60D0" w:rsidRDefault="006B4B58">
      <w:r>
        <w:t>21. Čempionato metu vienai komandai suteikiamas orientacinis 3 m x 3 m plotas konkurso veikloms įgyvendinti. Organizatoriai pagal galimybes komandai suteikia palapinę, stalą</w:t>
      </w:r>
      <w:r>
        <w:t xml:space="preserve"> ir kėdes.</w:t>
      </w:r>
    </w:p>
    <w:p w:rsidR="00CA60D0" w:rsidRDefault="006B4B58">
      <w:r>
        <w:t>22. Jei komandai reikalinga elektra, apie tai būtina iš anksto nurodyti dalyvio anketoje, pažymint planuojamą naudoti įrangą. Elektros poreikis derinamas su organizatoriais individualiai ir gali būti užtikrinamas tik pagal technines galimybes.</w:t>
      </w:r>
    </w:p>
    <w:p w:rsidR="00CA60D0" w:rsidRDefault="006B4B58">
      <w:r>
        <w:t>2</w:t>
      </w:r>
      <w:r>
        <w:t>3. Atsižvelgiant į renginio pobūdį, lauko sąlygas, vasaros laikotarpį ir ribotą darbo erdvę, komandoms leidžiama atsivežti iš anksto termiškai paruoštus produktus, tačiau galutinis patiekalo gamybos ir pateikimo procesas turi vykti Čempionato vietoje.</w:t>
      </w:r>
    </w:p>
    <w:p w:rsidR="00CA60D0" w:rsidRDefault="006B4B58">
      <w:r>
        <w:t xml:space="preserve">24. </w:t>
      </w:r>
      <w:r>
        <w:t>Komanda atsako už savo atsivežtų produktų kokybę, tinkamą laikymą ir naudojimą. Greitai gendantys produktai turi būti laikomi vėsiai, naudojant šaltkrepšius, šaldymo dėžes ar kitas tinkamas priemones. Gamybos metu turi būti naudojamas švarus inventorius ir</w:t>
      </w:r>
      <w:r>
        <w:t xml:space="preserve"> laikomasi higienos reikalavimų.</w:t>
      </w:r>
    </w:p>
    <w:p w:rsidR="00CA60D0" w:rsidRDefault="006B4B58">
      <w:r>
        <w:t>25. Oficialiam gaminimui skiriama 1 valanda – nuo 13.00 iki 14.00 val. Patiekalas vertinimo komisijai turi būti pateiktas iki 14.00 val.</w:t>
      </w:r>
    </w:p>
    <w:p w:rsidR="00CA60D0" w:rsidRDefault="006B4B58">
      <w:r>
        <w:t>26. Komanda turi paruošti patrauklų patiekalo aprašymą: pavadinimą, recepto idėją, pag</w:t>
      </w:r>
      <w:r>
        <w:t>rindinius ingredientus, gamybos būdą ir trumpą pristatymą.</w:t>
      </w:r>
    </w:p>
    <w:p w:rsidR="00CA60D0" w:rsidRDefault="006B4B58">
      <w:r>
        <w:t>27. Komanda turi būti pasirengusi trumpai pristatyti savo patiekalą vertinimo komisijai, dalyviams ir žiūrovams.</w:t>
      </w:r>
    </w:p>
    <w:p w:rsidR="00CA60D0" w:rsidRDefault="006B4B58">
      <w:r>
        <w:t>28. Po organizatorių duoto leidimo komandos gali vaišinti renginio dalyvius ir žiūro</w:t>
      </w:r>
      <w:r>
        <w:t>vus savo pagamintais šaltibarščiais.</w:t>
      </w:r>
    </w:p>
    <w:p w:rsidR="00CA60D0" w:rsidRDefault="00CA60D0"/>
    <w:p w:rsidR="00CA60D0" w:rsidRDefault="006B4B58">
      <w:pPr>
        <w:jc w:val="center"/>
      </w:pPr>
      <w:r>
        <w:rPr>
          <w:b/>
        </w:rPr>
        <w:t>V SKYRIUS</w:t>
      </w:r>
      <w:r>
        <w:rPr>
          <w:b/>
        </w:rPr>
        <w:br/>
        <w:t>DALYVAVIMO KATEGORIJOS</w:t>
      </w:r>
    </w:p>
    <w:p w:rsidR="00CA60D0" w:rsidRDefault="006B4B58">
      <w:r>
        <w:t>29. Kategorija „Tradiciniai šaltibarščiai“ apima klasikinius šaltibarščius, kurių pagrindą sudaro lietuviškai virtuvei būdingi ingredientai: burokėliai, kefyras arba rūgpienis, agurkai,</w:t>
      </w:r>
      <w:r>
        <w:t xml:space="preserve"> kiaušiniai, žalumynai ir kiti tradicinei receptūrai artimi priedai. Nedideli receptūros skirtumai galimi, jei jie nepakeičia tradicinio patiekalo esmės.</w:t>
      </w:r>
    </w:p>
    <w:p w:rsidR="00CA60D0" w:rsidRDefault="006B4B58">
      <w:r>
        <w:t>30. Kategorija „Netradiciniai šaltibarščiai“ apima kūrybines šaltibarščių interpretacijas: veganiškus,</w:t>
      </w:r>
      <w:r>
        <w:t xml:space="preserve"> su netikėtais ingredientais, regioninius, modernius, autorinius ar kitaip originaliai interpretuotus receptus.</w:t>
      </w:r>
    </w:p>
    <w:p w:rsidR="00CA60D0" w:rsidRDefault="006B4B58">
      <w:r>
        <w:t>31. Jei komandos pasirinkta kategorija neatitinka pateikto recepto pobūdžio, organizatoriai, pasitarę su komanda, gali pasiūlyti patikslinti dal</w:t>
      </w:r>
      <w:r>
        <w:t>yvavimo kategoriją.</w:t>
      </w:r>
    </w:p>
    <w:p w:rsidR="00CA60D0" w:rsidRDefault="00CA60D0"/>
    <w:p w:rsidR="00CA60D0" w:rsidRDefault="006B4B58">
      <w:pPr>
        <w:jc w:val="center"/>
      </w:pPr>
      <w:r>
        <w:rPr>
          <w:b/>
        </w:rPr>
        <w:t>VI SKYRIUS</w:t>
      </w:r>
      <w:r>
        <w:rPr>
          <w:b/>
        </w:rPr>
        <w:br/>
        <w:t>ČEMPIONATO EIGA</w:t>
      </w:r>
    </w:p>
    <w:p w:rsidR="00CA60D0" w:rsidRDefault="006B4B58">
      <w:r>
        <w:t>32. Čempionatas vyks 2026 m. rugpjūčio 1 d. Pakiršinio dvaro parke, Parko g. 8, Pakiršinio k., Radviliškio r. sav.</w:t>
      </w:r>
    </w:p>
    <w:p w:rsidR="00CA60D0" w:rsidRDefault="006B4B58">
      <w:r>
        <w:lastRenderedPageBreak/>
        <w:t>33. Komandų atvykimas, registracija ir įsikūrimas Čempionato dieną – iki 11.30 val.</w:t>
      </w:r>
    </w:p>
    <w:p w:rsidR="00CA60D0" w:rsidRDefault="006B4B58">
      <w:r>
        <w:t xml:space="preserve">34. </w:t>
      </w:r>
      <w:r>
        <w:t>12.00–13.00 val. – Čempionato atidarymas ir komandų prisistatymas.</w:t>
      </w:r>
    </w:p>
    <w:p w:rsidR="00CA60D0" w:rsidRDefault="006B4B58">
      <w:r>
        <w:t>35. 13.00–14.00 val. – oficialus Čempionato gaminimo laikas.</w:t>
      </w:r>
    </w:p>
    <w:p w:rsidR="00CA60D0" w:rsidRDefault="006B4B58">
      <w:r>
        <w:t>36. Iki 14.00 val. patiekalas turi būti pateiktas vertinimo komisijai.</w:t>
      </w:r>
    </w:p>
    <w:p w:rsidR="00CA60D0" w:rsidRDefault="006B4B58">
      <w:r>
        <w:t xml:space="preserve">37. Po patiekalų pateikimo vertinimo komisijai ir </w:t>
      </w:r>
      <w:r>
        <w:t>organizatoriams leidus, komandos gali vaišinti lankytojus.</w:t>
      </w:r>
    </w:p>
    <w:p w:rsidR="00CA60D0" w:rsidRDefault="006B4B58">
      <w:r>
        <w:t>38. Čempionato nugalėtojų apdovanojimai planuojami nuo 16.00 val.</w:t>
      </w:r>
    </w:p>
    <w:p w:rsidR="00CA60D0" w:rsidRDefault="006B4B58">
      <w:r>
        <w:t xml:space="preserve">39. Organizatoriai pasilieka teisę koreguoti Čempionato programą, laikus ar eigą, atsižvelgdami į renginio aplinkybes, oro sąlygas </w:t>
      </w:r>
      <w:r>
        <w:t>ar kitus nenumatytus veiksnius.</w:t>
      </w:r>
    </w:p>
    <w:p w:rsidR="00CA60D0" w:rsidRDefault="00CA60D0"/>
    <w:p w:rsidR="00CA60D0" w:rsidRDefault="006B4B58">
      <w:pPr>
        <w:jc w:val="center"/>
      </w:pPr>
      <w:r>
        <w:rPr>
          <w:b/>
        </w:rPr>
        <w:t>VII SKYRIUS</w:t>
      </w:r>
      <w:r>
        <w:rPr>
          <w:b/>
        </w:rPr>
        <w:br/>
        <w:t>VERTINIMAS IR APDOVANOJIMAI</w:t>
      </w:r>
    </w:p>
    <w:p w:rsidR="00CA60D0" w:rsidRDefault="006B4B58">
      <w:r>
        <w:t>40. Čempionato dalyvių komandų darbus vertina organizatorių sudaryta vertinimo komisija, kurią sudaro nuo 3 iki 5 narių. Vertinimo komisijos sudėtis skelbiama Čempionato dieną.</w:t>
      </w:r>
    </w:p>
    <w:p w:rsidR="00CA60D0" w:rsidRDefault="006B4B58">
      <w:r>
        <w:t>41. Ko</w:t>
      </w:r>
      <w:r>
        <w:t>mandos vertinamos pagal 10 balų sistemą. Už kiekvieną vertinimo kriterijų komanda gali gauti iki 10 balų. Vienas vertinimo komisijos narys komandai gali skirti iki 50 balų.</w:t>
      </w:r>
    </w:p>
    <w:tbl>
      <w:tblPr>
        <w:tblStyle w:val="Lentelstinklelis"/>
        <w:tblW w:w="0" w:type="auto"/>
        <w:jc w:val="center"/>
        <w:tblLook w:val="04A0" w:firstRow="1" w:lastRow="0" w:firstColumn="1" w:lastColumn="0" w:noHBand="0" w:noVBand="1"/>
      </w:tblPr>
      <w:tblGrid>
        <w:gridCol w:w="2381"/>
        <w:gridCol w:w="1701"/>
        <w:gridCol w:w="5386"/>
      </w:tblGrid>
      <w:tr w:rsidR="00CA60D0">
        <w:trPr>
          <w:jc w:val="center"/>
        </w:trPr>
        <w:tc>
          <w:tcPr>
            <w:tcW w:w="2381" w:type="dxa"/>
            <w:shd w:val="clear" w:color="auto" w:fill="D9EAF7"/>
            <w:vAlign w:val="center"/>
          </w:tcPr>
          <w:p w:rsidR="00CA60D0" w:rsidRDefault="006B4B58">
            <w:pPr>
              <w:jc w:val="center"/>
            </w:pPr>
            <w:r>
              <w:rPr>
                <w:b/>
                <w:sz w:val="20"/>
              </w:rPr>
              <w:t>Vertinimo kriterijus</w:t>
            </w:r>
          </w:p>
        </w:tc>
        <w:tc>
          <w:tcPr>
            <w:tcW w:w="1701" w:type="dxa"/>
            <w:shd w:val="clear" w:color="auto" w:fill="D9EAF7"/>
            <w:vAlign w:val="center"/>
          </w:tcPr>
          <w:p w:rsidR="00CA60D0" w:rsidRDefault="006B4B58">
            <w:pPr>
              <w:jc w:val="center"/>
            </w:pPr>
            <w:r>
              <w:rPr>
                <w:b/>
                <w:sz w:val="20"/>
              </w:rPr>
              <w:t>Maksimalus balų skaičius</w:t>
            </w:r>
          </w:p>
        </w:tc>
        <w:tc>
          <w:tcPr>
            <w:tcW w:w="5386" w:type="dxa"/>
            <w:shd w:val="clear" w:color="auto" w:fill="D9EAF7"/>
            <w:vAlign w:val="center"/>
          </w:tcPr>
          <w:p w:rsidR="00CA60D0" w:rsidRDefault="006B4B58">
            <w:pPr>
              <w:jc w:val="center"/>
            </w:pPr>
            <w:r>
              <w:rPr>
                <w:b/>
                <w:sz w:val="20"/>
              </w:rPr>
              <w:t>Kriterijaus apibūdinimas</w:t>
            </w:r>
          </w:p>
        </w:tc>
      </w:tr>
      <w:tr w:rsidR="00CA60D0">
        <w:trPr>
          <w:jc w:val="center"/>
        </w:trPr>
        <w:tc>
          <w:tcPr>
            <w:tcW w:w="2381" w:type="dxa"/>
            <w:vAlign w:val="center"/>
          </w:tcPr>
          <w:p w:rsidR="00CA60D0" w:rsidRDefault="006B4B58">
            <w:r>
              <w:rPr>
                <w:sz w:val="20"/>
              </w:rPr>
              <w:t>Skonis</w:t>
            </w:r>
          </w:p>
        </w:tc>
        <w:tc>
          <w:tcPr>
            <w:tcW w:w="1701" w:type="dxa"/>
            <w:vAlign w:val="center"/>
          </w:tcPr>
          <w:p w:rsidR="00CA60D0" w:rsidRDefault="006B4B58">
            <w:pPr>
              <w:jc w:val="center"/>
            </w:pPr>
            <w:r>
              <w:rPr>
                <w:sz w:val="20"/>
              </w:rPr>
              <w:t>10</w:t>
            </w:r>
          </w:p>
        </w:tc>
        <w:tc>
          <w:tcPr>
            <w:tcW w:w="5386" w:type="dxa"/>
            <w:vAlign w:val="center"/>
          </w:tcPr>
          <w:p w:rsidR="00CA60D0" w:rsidRDefault="006B4B58">
            <w:r>
              <w:rPr>
                <w:sz w:val="20"/>
              </w:rPr>
              <w:t>P</w:t>
            </w:r>
            <w:r>
              <w:rPr>
                <w:sz w:val="20"/>
              </w:rPr>
              <w:t>atiekalo skonio dermė, ingredientų balansas, bendras kulinarinis įspūdis.</w:t>
            </w:r>
          </w:p>
        </w:tc>
      </w:tr>
      <w:tr w:rsidR="00CA60D0">
        <w:trPr>
          <w:jc w:val="center"/>
        </w:trPr>
        <w:tc>
          <w:tcPr>
            <w:tcW w:w="2381" w:type="dxa"/>
            <w:vAlign w:val="center"/>
          </w:tcPr>
          <w:p w:rsidR="00CA60D0" w:rsidRDefault="006B4B58">
            <w:r>
              <w:rPr>
                <w:sz w:val="20"/>
              </w:rPr>
              <w:t>Pateikimas</w:t>
            </w:r>
          </w:p>
        </w:tc>
        <w:tc>
          <w:tcPr>
            <w:tcW w:w="1701" w:type="dxa"/>
            <w:vAlign w:val="center"/>
          </w:tcPr>
          <w:p w:rsidR="00CA60D0" w:rsidRDefault="006B4B58">
            <w:pPr>
              <w:jc w:val="center"/>
            </w:pPr>
            <w:r>
              <w:rPr>
                <w:sz w:val="20"/>
              </w:rPr>
              <w:t>10</w:t>
            </w:r>
          </w:p>
        </w:tc>
        <w:tc>
          <w:tcPr>
            <w:tcW w:w="5386" w:type="dxa"/>
            <w:vAlign w:val="center"/>
          </w:tcPr>
          <w:p w:rsidR="00CA60D0" w:rsidRDefault="006B4B58">
            <w:r>
              <w:rPr>
                <w:sz w:val="20"/>
              </w:rPr>
              <w:t>Estetiškas patiekalo pateikimas, serviravimas, stalo ar komandos erdvės vizualinis sprendimas.</w:t>
            </w:r>
          </w:p>
        </w:tc>
      </w:tr>
      <w:tr w:rsidR="00CA60D0">
        <w:trPr>
          <w:jc w:val="center"/>
        </w:trPr>
        <w:tc>
          <w:tcPr>
            <w:tcW w:w="2381" w:type="dxa"/>
            <w:vAlign w:val="center"/>
          </w:tcPr>
          <w:p w:rsidR="00CA60D0" w:rsidRDefault="006B4B58">
            <w:r>
              <w:rPr>
                <w:sz w:val="20"/>
              </w:rPr>
              <w:t>Originalumas</w:t>
            </w:r>
          </w:p>
        </w:tc>
        <w:tc>
          <w:tcPr>
            <w:tcW w:w="1701" w:type="dxa"/>
            <w:vAlign w:val="center"/>
          </w:tcPr>
          <w:p w:rsidR="00CA60D0" w:rsidRDefault="006B4B58">
            <w:pPr>
              <w:jc w:val="center"/>
            </w:pPr>
            <w:r>
              <w:rPr>
                <w:sz w:val="20"/>
              </w:rPr>
              <w:t>10</w:t>
            </w:r>
          </w:p>
        </w:tc>
        <w:tc>
          <w:tcPr>
            <w:tcW w:w="5386" w:type="dxa"/>
            <w:vAlign w:val="center"/>
          </w:tcPr>
          <w:p w:rsidR="00CA60D0" w:rsidRDefault="006B4B58">
            <w:r>
              <w:rPr>
                <w:sz w:val="20"/>
              </w:rPr>
              <w:t xml:space="preserve">Kūrybiškumas, netikėti sprendimai, išskirtinė recepto </w:t>
            </w:r>
            <w:r>
              <w:rPr>
                <w:sz w:val="20"/>
              </w:rPr>
              <w:t>ar pristatymo idėja.</w:t>
            </w:r>
          </w:p>
        </w:tc>
      </w:tr>
      <w:tr w:rsidR="00CA60D0">
        <w:trPr>
          <w:jc w:val="center"/>
        </w:trPr>
        <w:tc>
          <w:tcPr>
            <w:tcW w:w="2381" w:type="dxa"/>
            <w:vAlign w:val="center"/>
          </w:tcPr>
          <w:p w:rsidR="00CA60D0" w:rsidRDefault="006B4B58">
            <w:r>
              <w:rPr>
                <w:sz w:val="20"/>
              </w:rPr>
              <w:t>Pristatymas</w:t>
            </w:r>
          </w:p>
        </w:tc>
        <w:tc>
          <w:tcPr>
            <w:tcW w:w="1701" w:type="dxa"/>
            <w:vAlign w:val="center"/>
          </w:tcPr>
          <w:p w:rsidR="00CA60D0" w:rsidRDefault="006B4B58">
            <w:pPr>
              <w:jc w:val="center"/>
            </w:pPr>
            <w:r>
              <w:rPr>
                <w:sz w:val="20"/>
              </w:rPr>
              <w:t>10</w:t>
            </w:r>
          </w:p>
        </w:tc>
        <w:tc>
          <w:tcPr>
            <w:tcW w:w="5386" w:type="dxa"/>
            <w:vAlign w:val="center"/>
          </w:tcPr>
          <w:p w:rsidR="00CA60D0" w:rsidRDefault="006B4B58">
            <w:r>
              <w:rPr>
                <w:sz w:val="20"/>
              </w:rPr>
              <w:t>Komandos gebėjimas įtaigiai, aiškiai ir kūrybiškai pristatyti patiekalą.</w:t>
            </w:r>
          </w:p>
        </w:tc>
      </w:tr>
      <w:tr w:rsidR="00CA60D0">
        <w:trPr>
          <w:jc w:val="center"/>
        </w:trPr>
        <w:tc>
          <w:tcPr>
            <w:tcW w:w="2381" w:type="dxa"/>
            <w:vAlign w:val="center"/>
          </w:tcPr>
          <w:p w:rsidR="00CA60D0" w:rsidRDefault="006B4B58">
            <w:r>
              <w:rPr>
                <w:sz w:val="20"/>
              </w:rPr>
              <w:t>Tradicijos / idėja</w:t>
            </w:r>
          </w:p>
        </w:tc>
        <w:tc>
          <w:tcPr>
            <w:tcW w:w="1701" w:type="dxa"/>
            <w:vAlign w:val="center"/>
          </w:tcPr>
          <w:p w:rsidR="00CA60D0" w:rsidRDefault="006B4B58">
            <w:pPr>
              <w:jc w:val="center"/>
            </w:pPr>
            <w:r>
              <w:rPr>
                <w:sz w:val="20"/>
              </w:rPr>
              <w:t>10</w:t>
            </w:r>
          </w:p>
        </w:tc>
        <w:tc>
          <w:tcPr>
            <w:tcW w:w="5386" w:type="dxa"/>
            <w:vAlign w:val="center"/>
          </w:tcPr>
          <w:p w:rsidR="00CA60D0" w:rsidRDefault="006B4B58">
            <w:r>
              <w:rPr>
                <w:sz w:val="20"/>
              </w:rPr>
              <w:t>Ryšys su tradicija, regioniškumu, pasirinktos kategorijos logika arba aiški autorinė koncepcija.</w:t>
            </w:r>
          </w:p>
        </w:tc>
      </w:tr>
    </w:tbl>
    <w:p w:rsidR="00CA60D0" w:rsidRDefault="006B4B58">
      <w:r>
        <w:t>42. Čempionate renkami še</w:t>
      </w:r>
      <w:r>
        <w:t>ši pagrindiniai nugalėtojai: trys nugalėtojai kategorijoje „Tradiciniai šaltibarščiai“ (I, II ir III vietos) ir trys nugalėtojai kategorijoje „Netradiciniai šaltibarščiai“ (I, II ir III vietos).</w:t>
      </w:r>
    </w:p>
    <w:p w:rsidR="00CA60D0" w:rsidRDefault="006B4B58">
      <w:r>
        <w:t>43. Specialusis Čempionato prizas „Publikos numylėtiniai“ įte</w:t>
      </w:r>
      <w:r>
        <w:t>ikiamas komandai, surinkusiai daugiausia žiūrovų simpatijų balsų. Žiūrovai balsuoja lapeliais, kuriuos gauna prie įėjimo į renginio erdvę, kasoje kartu su bilietu. Balsavimo lapeliai metami į organizatorių nurodytą balsavimo vietą iki paskelbto balsavimo p</w:t>
      </w:r>
      <w:r>
        <w:t>abaigos laiko.</w:t>
      </w:r>
    </w:p>
    <w:p w:rsidR="00CA60D0" w:rsidRDefault="006B4B58">
      <w:r>
        <w:t>44. Specialusis Čempionato prizas įteikiamas daugiausia šaltibarščių pagaminusiai komandai. Mato vienetas – litras.</w:t>
      </w:r>
    </w:p>
    <w:p w:rsidR="00CA60D0" w:rsidRDefault="006B4B58">
      <w:r>
        <w:t>45. Organizatoriai ir vertinimo komisija pasilieka teisę steigti papildomas kūrybines nominacijas, įskaitant, bet neapsiriboj</w:t>
      </w:r>
      <w:r>
        <w:t>ant šiomis nominacijomis:</w:t>
      </w:r>
    </w:p>
    <w:p w:rsidR="00CA60D0" w:rsidRDefault="006B4B58">
      <w:pPr>
        <w:ind w:left="397" w:hanging="397"/>
      </w:pPr>
      <w:r>
        <w:t>45.1. „Rožinės nuotaikos komanda“;</w:t>
      </w:r>
    </w:p>
    <w:p w:rsidR="00CA60D0" w:rsidRDefault="006B4B58">
      <w:pPr>
        <w:ind w:left="397" w:hanging="397"/>
      </w:pPr>
      <w:r>
        <w:t>45.2. „Šaltekų legenda“;</w:t>
      </w:r>
    </w:p>
    <w:p w:rsidR="00CA60D0" w:rsidRDefault="006B4B58">
      <w:pPr>
        <w:ind w:left="397" w:hanging="397"/>
      </w:pPr>
      <w:r>
        <w:t>45.3. „Kūrybiškiausias stalas“;</w:t>
      </w:r>
    </w:p>
    <w:p w:rsidR="00CA60D0" w:rsidRDefault="006B4B58">
      <w:pPr>
        <w:ind w:left="397" w:hanging="397"/>
      </w:pPr>
      <w:r>
        <w:t>45.4. „Linksmiausias komandos prisistatymas“;</w:t>
      </w:r>
    </w:p>
    <w:p w:rsidR="00CA60D0" w:rsidRDefault="006B4B58">
      <w:pPr>
        <w:ind w:left="397" w:hanging="397"/>
      </w:pPr>
      <w:r>
        <w:t>45.5. „Ryškiausias komandos įvaizdis“;</w:t>
      </w:r>
    </w:p>
    <w:p w:rsidR="00CA60D0" w:rsidRDefault="006B4B58">
      <w:pPr>
        <w:ind w:left="397" w:hanging="397"/>
      </w:pPr>
      <w:r>
        <w:t>45.6. „Netikėčiausias recepto posūkis“;</w:t>
      </w:r>
    </w:p>
    <w:p w:rsidR="00CA60D0" w:rsidRDefault="006B4B58">
      <w:pPr>
        <w:ind w:left="397" w:hanging="397"/>
      </w:pPr>
      <w:r>
        <w:t xml:space="preserve">45.7. </w:t>
      </w:r>
      <w:r>
        <w:t>„Bendruomeniškiausia komanda“.</w:t>
      </w:r>
    </w:p>
    <w:p w:rsidR="00CA60D0" w:rsidRDefault="006B4B58">
      <w:r>
        <w:t>46. Čempionato laureatai ir nominacijų laimėtojai apdovanojami specialiais prizais, suvenyrais ir diplomais.</w:t>
      </w:r>
    </w:p>
    <w:p w:rsidR="00CA60D0" w:rsidRDefault="006B4B58">
      <w:r>
        <w:t>47. Vertinimo komisijos sprendimai yra galutiniai ir neskundžiami.</w:t>
      </w:r>
    </w:p>
    <w:p w:rsidR="00CA60D0" w:rsidRDefault="00CA60D0"/>
    <w:p w:rsidR="00CA60D0" w:rsidRDefault="006B4B58">
      <w:pPr>
        <w:jc w:val="center"/>
      </w:pPr>
      <w:r>
        <w:rPr>
          <w:b/>
        </w:rPr>
        <w:t>VIII SKYRIUS</w:t>
      </w:r>
      <w:r>
        <w:rPr>
          <w:b/>
        </w:rPr>
        <w:br/>
        <w:t>HIGIENA, SAUGA IR ATSAKOMYBĖ</w:t>
      </w:r>
    </w:p>
    <w:p w:rsidR="00CA60D0" w:rsidRDefault="006B4B58">
      <w:r>
        <w:t xml:space="preserve">48. </w:t>
      </w:r>
      <w:r>
        <w:t>Čempionato dalyviai privalo laikytis asmens higienos, maisto tvarkymo, viešosios tvarkos, priešgaisrinės saugos ir organizatorių nurodymų.</w:t>
      </w:r>
    </w:p>
    <w:p w:rsidR="00CA60D0" w:rsidRDefault="006B4B58">
      <w:r>
        <w:lastRenderedPageBreak/>
        <w:t>49. Gamybos metu rekomenduojama dėvėti vienkartines pirštines, prijuostes ar kitą švarią gamybai tinkamą aprangą, reg</w:t>
      </w:r>
      <w:r>
        <w:t>uliariai plauti arba dezinfekuoti rankas ir naudoti tik švarų inventorių.</w:t>
      </w:r>
    </w:p>
    <w:p w:rsidR="00CA60D0" w:rsidRDefault="006B4B58">
      <w:r>
        <w:t>50. Už atsivežtų produktų kokybę, šviežumą, tinkamą laikymą ir saugų naudojimą atsako pati komanda.</w:t>
      </w:r>
    </w:p>
    <w:p w:rsidR="00CA60D0" w:rsidRDefault="006B4B58">
      <w:r>
        <w:t xml:space="preserve">51. Čempionato komandų dalyviai privalo po savo veiklos susitvarkyti darbo vietą, </w:t>
      </w:r>
      <w:r>
        <w:t>surinkti šiukšles ir palikti jiems skirtą erdvę tvarkingą.</w:t>
      </w:r>
    </w:p>
    <w:p w:rsidR="00CA60D0" w:rsidRDefault="006B4B58">
      <w:r>
        <w:t>52. Komandos dalyviai atsako už savo asmeninius daiktus, inventorių ir atsivežtą įrangą.</w:t>
      </w:r>
    </w:p>
    <w:p w:rsidR="00CA60D0" w:rsidRDefault="00CA60D0"/>
    <w:p w:rsidR="00CA60D0" w:rsidRDefault="006B4B58">
      <w:pPr>
        <w:jc w:val="center"/>
      </w:pPr>
      <w:r>
        <w:rPr>
          <w:b/>
        </w:rPr>
        <w:t>IX SKYRIUS</w:t>
      </w:r>
      <w:r>
        <w:rPr>
          <w:b/>
        </w:rPr>
        <w:br/>
        <w:t>ASMENS DUOMENŲ TVARKYMAS IR VIEŠINIMAS</w:t>
      </w:r>
    </w:p>
    <w:p w:rsidR="00CA60D0" w:rsidRDefault="006B4B58">
      <w:r>
        <w:t>53. Registracijos anketoje pateikti asmens duomenys – kom</w:t>
      </w:r>
      <w:r>
        <w:t>andos kapitono vardas, pavardė, telefono numeris, el. paštas, komandos narių vardai ir pavardės – naudojami Čempionato organizavimo, dalyvių registracijos, komunikacijos ir viešinimo tikslais.</w:t>
      </w:r>
    </w:p>
    <w:p w:rsidR="00CA60D0" w:rsidRDefault="006B4B58">
      <w:r>
        <w:t xml:space="preserve">54. Čempionato metu bus fotografuojama ir filmuojama. Renginio </w:t>
      </w:r>
      <w:r>
        <w:t>nuotraukos ir vaizdo įrašai gali būti naudojami organizatorių interneto svetainėse, socialiniuose tinkluose, žiniasklaidos priemonėse ir kitoje viešojoje komunikacijoje.</w:t>
      </w:r>
    </w:p>
    <w:p w:rsidR="00CA60D0" w:rsidRDefault="006B4B58">
      <w:r>
        <w:t xml:space="preserve">55. Pateikdamas dalyvio anketą komandos kapitonas patvirtina, kad komandos nariai yra </w:t>
      </w:r>
      <w:r>
        <w:t>informuoti apie šių nuostatų sąlygas, asmens duomenų naudojimą ir renginio viešinimą. Jei komandoje dalyvauja nepilnamečiai, komandos kapitonas patvirtina, kad jų dalyvavimas ir galimas fotografavimas ar filmavimas yra suderintas su tėvais ar globėjais.</w:t>
      </w:r>
    </w:p>
    <w:p w:rsidR="00CA60D0" w:rsidRDefault="00CA60D0"/>
    <w:p w:rsidR="00CA60D0" w:rsidRDefault="006B4B58">
      <w:pPr>
        <w:jc w:val="center"/>
      </w:pPr>
      <w:r>
        <w:rPr>
          <w:b/>
        </w:rPr>
        <w:t>X</w:t>
      </w:r>
      <w:r>
        <w:rPr>
          <w:b/>
        </w:rPr>
        <w:t xml:space="preserve"> SKYRIUS</w:t>
      </w:r>
      <w:r>
        <w:rPr>
          <w:b/>
        </w:rPr>
        <w:br/>
        <w:t>BAIGIAMOSIOS NUOSTATOS</w:t>
      </w:r>
    </w:p>
    <w:p w:rsidR="00CA60D0" w:rsidRDefault="006B4B58">
      <w:r>
        <w:t>56. Informacija apie VII-ąjį „Šaltibarščių čempionatą“ Pakiršinyje skelbiama Radviliškio miesto kultūros centro, Pakiršinio dvaro ir partnerių viešinimo kanaluose, interneto svetainėse bei socialiniuose tinkluose.</w:t>
      </w:r>
    </w:p>
    <w:p w:rsidR="00CA60D0" w:rsidRDefault="006B4B58">
      <w:r>
        <w:t>57. Organi</w:t>
      </w:r>
      <w:r>
        <w:t>zatoriai pasilieka teisę koreguoti šiuos nuostatus, jeigu to reikalauja renginio organizavimo aplinkybės, saugumo, techniniai ar kiti objektyvūs veiksniai.</w:t>
      </w:r>
    </w:p>
    <w:p w:rsidR="00CA60D0" w:rsidRDefault="006B4B58">
      <w:r>
        <w:t>58. Visi šiuose nuostatuose neaptarti klausimai sprendžiami organizatorių sprendimu.</w:t>
      </w:r>
    </w:p>
    <w:p w:rsidR="00CA60D0" w:rsidRDefault="006B4B58">
      <w:r>
        <w:t>59. Daugiau inf</w:t>
      </w:r>
      <w:r>
        <w:t>ormacijos teikia Džiulija Džiaugienė, tel. +370 686 98946, el. paštas pakirsiniodvaras@gmail.com.</w:t>
      </w:r>
    </w:p>
    <w:p w:rsidR="00CA60D0" w:rsidRDefault="006B4B58">
      <w:pPr>
        <w:spacing w:before="240"/>
        <w:jc w:val="center"/>
      </w:pPr>
      <w:r>
        <w:t>_____________________________</w:t>
      </w:r>
    </w:p>
    <w:p w:rsidR="00CA60D0" w:rsidRDefault="00CA60D0"/>
    <w:p w:rsidR="00CA60D0" w:rsidRDefault="006B4B58">
      <w:r>
        <w:br w:type="page"/>
      </w:r>
    </w:p>
    <w:p w:rsidR="00CA60D0" w:rsidRDefault="006B4B58">
      <w:pPr>
        <w:jc w:val="right"/>
      </w:pPr>
      <w:r>
        <w:lastRenderedPageBreak/>
        <w:t>2026 m. VII-ojo „Šaltibarščių čempionato“</w:t>
      </w:r>
      <w:r>
        <w:br/>
        <w:t>Pakiršinyje nuostatų</w:t>
      </w:r>
      <w:r>
        <w:br/>
        <w:t>1 priedas</w:t>
      </w:r>
    </w:p>
    <w:p w:rsidR="00CA60D0" w:rsidRDefault="00CA60D0">
      <w:pPr>
        <w:spacing w:after="120"/>
      </w:pPr>
    </w:p>
    <w:p w:rsidR="00CA60D0" w:rsidRDefault="006B4B58">
      <w:pPr>
        <w:jc w:val="center"/>
      </w:pPr>
      <w:r>
        <w:rPr>
          <w:b/>
        </w:rPr>
        <w:t xml:space="preserve">2026 M. VII-OJO „ŠALTIBARŠČIŲ ČEMPIONATO“ </w:t>
      </w:r>
      <w:r>
        <w:rPr>
          <w:b/>
        </w:rPr>
        <w:t>PAKIRŠINYJE DALYVIO ANKETA</w:t>
      </w:r>
    </w:p>
    <w:p w:rsidR="00CA60D0" w:rsidRDefault="006B4B58">
      <w:pPr>
        <w:spacing w:after="120"/>
      </w:pPr>
      <w:r>
        <w:t>Užpildytą anketą prašome pateikti iki 2026 m. liepos 24 d. 17.00 val. el. paštu pakirsiniodvaras@gmail.com. Informacija teikiama tel. +370 686 98946. Už registraciją atsakinga Džiulija Džiaugienė.</w:t>
      </w:r>
    </w:p>
    <w:tbl>
      <w:tblPr>
        <w:tblStyle w:val="Lentelstinklelis"/>
        <w:tblW w:w="0" w:type="auto"/>
        <w:jc w:val="center"/>
        <w:tblLook w:val="04A0" w:firstRow="1" w:lastRow="0" w:firstColumn="1" w:lastColumn="0" w:noHBand="0" w:noVBand="1"/>
      </w:tblPr>
      <w:tblGrid>
        <w:gridCol w:w="794"/>
        <w:gridCol w:w="3515"/>
        <w:gridCol w:w="5216"/>
      </w:tblGrid>
      <w:tr w:rsidR="00CA60D0">
        <w:trPr>
          <w:jc w:val="center"/>
        </w:trPr>
        <w:tc>
          <w:tcPr>
            <w:tcW w:w="794" w:type="dxa"/>
            <w:shd w:val="clear" w:color="auto" w:fill="D9EAF7"/>
            <w:vAlign w:val="center"/>
          </w:tcPr>
          <w:p w:rsidR="00CA60D0" w:rsidRDefault="006B4B58">
            <w:pPr>
              <w:jc w:val="center"/>
            </w:pPr>
            <w:r>
              <w:rPr>
                <w:b/>
                <w:sz w:val="20"/>
              </w:rPr>
              <w:t>Eil. Nr.</w:t>
            </w:r>
          </w:p>
        </w:tc>
        <w:tc>
          <w:tcPr>
            <w:tcW w:w="3515" w:type="dxa"/>
            <w:shd w:val="clear" w:color="auto" w:fill="D9EAF7"/>
            <w:vAlign w:val="center"/>
          </w:tcPr>
          <w:p w:rsidR="00CA60D0" w:rsidRDefault="006B4B58">
            <w:pPr>
              <w:jc w:val="center"/>
            </w:pPr>
            <w:r>
              <w:rPr>
                <w:b/>
                <w:sz w:val="20"/>
              </w:rPr>
              <w:t>Informacija</w:t>
            </w:r>
          </w:p>
        </w:tc>
        <w:tc>
          <w:tcPr>
            <w:tcW w:w="5216" w:type="dxa"/>
            <w:shd w:val="clear" w:color="auto" w:fill="D9EAF7"/>
            <w:vAlign w:val="center"/>
          </w:tcPr>
          <w:p w:rsidR="00CA60D0" w:rsidRDefault="006B4B58">
            <w:pPr>
              <w:jc w:val="center"/>
            </w:pPr>
            <w:r>
              <w:rPr>
                <w:b/>
                <w:sz w:val="20"/>
              </w:rPr>
              <w:t>Pildoma inf</w:t>
            </w:r>
            <w:r>
              <w:rPr>
                <w:b/>
                <w:sz w:val="20"/>
              </w:rPr>
              <w:t>ormacija</w:t>
            </w:r>
          </w:p>
        </w:tc>
      </w:tr>
      <w:tr w:rsidR="00CA60D0">
        <w:trPr>
          <w:jc w:val="center"/>
        </w:trPr>
        <w:tc>
          <w:tcPr>
            <w:tcW w:w="794" w:type="dxa"/>
            <w:vAlign w:val="center"/>
          </w:tcPr>
          <w:p w:rsidR="00CA60D0" w:rsidRDefault="006B4B58">
            <w:pPr>
              <w:jc w:val="center"/>
            </w:pPr>
            <w:r>
              <w:rPr>
                <w:sz w:val="20"/>
              </w:rPr>
              <w:t>1.</w:t>
            </w:r>
          </w:p>
        </w:tc>
        <w:tc>
          <w:tcPr>
            <w:tcW w:w="3515" w:type="dxa"/>
            <w:vAlign w:val="center"/>
          </w:tcPr>
          <w:p w:rsidR="00CA60D0" w:rsidRDefault="006B4B58">
            <w:r>
              <w:rPr>
                <w:sz w:val="20"/>
              </w:rPr>
              <w:t>Miestas, rajonas, kaimas / organizacija</w:t>
            </w:r>
          </w:p>
        </w:tc>
        <w:tc>
          <w:tcPr>
            <w:tcW w:w="5216" w:type="dxa"/>
            <w:vAlign w:val="center"/>
          </w:tcPr>
          <w:p w:rsidR="00CA60D0" w:rsidRDefault="006B4B58">
            <w:r>
              <w:rPr>
                <w:sz w:val="20"/>
              </w:rPr>
              <w:t>................................................................................................</w:t>
            </w:r>
          </w:p>
        </w:tc>
      </w:tr>
      <w:tr w:rsidR="00CA60D0">
        <w:trPr>
          <w:jc w:val="center"/>
        </w:trPr>
        <w:tc>
          <w:tcPr>
            <w:tcW w:w="794" w:type="dxa"/>
            <w:vAlign w:val="center"/>
          </w:tcPr>
          <w:p w:rsidR="00CA60D0" w:rsidRDefault="006B4B58">
            <w:pPr>
              <w:jc w:val="center"/>
            </w:pPr>
            <w:r>
              <w:rPr>
                <w:sz w:val="20"/>
              </w:rPr>
              <w:t>2.</w:t>
            </w:r>
          </w:p>
        </w:tc>
        <w:tc>
          <w:tcPr>
            <w:tcW w:w="3515" w:type="dxa"/>
            <w:vAlign w:val="center"/>
          </w:tcPr>
          <w:p w:rsidR="00CA60D0" w:rsidRDefault="006B4B58">
            <w:r>
              <w:rPr>
                <w:sz w:val="20"/>
              </w:rPr>
              <w:t>Komandos pavadinimas</w:t>
            </w:r>
          </w:p>
        </w:tc>
        <w:tc>
          <w:tcPr>
            <w:tcW w:w="5216" w:type="dxa"/>
            <w:vAlign w:val="center"/>
          </w:tcPr>
          <w:p w:rsidR="00CA60D0" w:rsidRDefault="006B4B58">
            <w:r>
              <w:rPr>
                <w:sz w:val="20"/>
              </w:rPr>
              <w:t>................................................................................................</w:t>
            </w:r>
          </w:p>
        </w:tc>
      </w:tr>
      <w:tr w:rsidR="00CA60D0">
        <w:trPr>
          <w:jc w:val="center"/>
        </w:trPr>
        <w:tc>
          <w:tcPr>
            <w:tcW w:w="794" w:type="dxa"/>
            <w:vAlign w:val="center"/>
          </w:tcPr>
          <w:p w:rsidR="00CA60D0" w:rsidRDefault="006B4B58">
            <w:pPr>
              <w:jc w:val="center"/>
            </w:pPr>
            <w:r>
              <w:rPr>
                <w:sz w:val="20"/>
              </w:rPr>
              <w:t>3.</w:t>
            </w:r>
          </w:p>
        </w:tc>
        <w:tc>
          <w:tcPr>
            <w:tcW w:w="3515" w:type="dxa"/>
            <w:vAlign w:val="center"/>
          </w:tcPr>
          <w:p w:rsidR="00CA60D0" w:rsidRDefault="006B4B58">
            <w:r>
              <w:rPr>
                <w:sz w:val="20"/>
              </w:rPr>
              <w:t>Komandos kapitono vardas, pavardė</w:t>
            </w:r>
          </w:p>
        </w:tc>
        <w:tc>
          <w:tcPr>
            <w:tcW w:w="5216" w:type="dxa"/>
            <w:vAlign w:val="center"/>
          </w:tcPr>
          <w:p w:rsidR="00CA60D0" w:rsidRDefault="006B4B58">
            <w:r>
              <w:rPr>
                <w:sz w:val="20"/>
              </w:rPr>
              <w:t>................................................................................................</w:t>
            </w:r>
          </w:p>
        </w:tc>
      </w:tr>
      <w:tr w:rsidR="00CA60D0">
        <w:trPr>
          <w:jc w:val="center"/>
        </w:trPr>
        <w:tc>
          <w:tcPr>
            <w:tcW w:w="794" w:type="dxa"/>
            <w:vAlign w:val="center"/>
          </w:tcPr>
          <w:p w:rsidR="00CA60D0" w:rsidRDefault="006B4B58">
            <w:pPr>
              <w:jc w:val="center"/>
            </w:pPr>
            <w:r>
              <w:rPr>
                <w:sz w:val="20"/>
              </w:rPr>
              <w:t>4.</w:t>
            </w:r>
          </w:p>
        </w:tc>
        <w:tc>
          <w:tcPr>
            <w:tcW w:w="3515" w:type="dxa"/>
            <w:vAlign w:val="center"/>
          </w:tcPr>
          <w:p w:rsidR="00CA60D0" w:rsidRDefault="006B4B58">
            <w:r>
              <w:rPr>
                <w:sz w:val="20"/>
              </w:rPr>
              <w:t>Komandos kapitono te</w:t>
            </w:r>
            <w:r>
              <w:rPr>
                <w:sz w:val="20"/>
              </w:rPr>
              <w:t>lefono numeris</w:t>
            </w:r>
          </w:p>
        </w:tc>
        <w:tc>
          <w:tcPr>
            <w:tcW w:w="5216" w:type="dxa"/>
            <w:vAlign w:val="center"/>
          </w:tcPr>
          <w:p w:rsidR="00CA60D0" w:rsidRDefault="006B4B58">
            <w:r>
              <w:rPr>
                <w:sz w:val="20"/>
              </w:rPr>
              <w:t>................................................................................................</w:t>
            </w:r>
          </w:p>
        </w:tc>
      </w:tr>
      <w:tr w:rsidR="00CA60D0">
        <w:trPr>
          <w:jc w:val="center"/>
        </w:trPr>
        <w:tc>
          <w:tcPr>
            <w:tcW w:w="794" w:type="dxa"/>
            <w:vAlign w:val="center"/>
          </w:tcPr>
          <w:p w:rsidR="00CA60D0" w:rsidRDefault="006B4B58">
            <w:pPr>
              <w:jc w:val="center"/>
            </w:pPr>
            <w:r>
              <w:rPr>
                <w:sz w:val="20"/>
              </w:rPr>
              <w:t>5.</w:t>
            </w:r>
          </w:p>
        </w:tc>
        <w:tc>
          <w:tcPr>
            <w:tcW w:w="3515" w:type="dxa"/>
            <w:vAlign w:val="center"/>
          </w:tcPr>
          <w:p w:rsidR="00CA60D0" w:rsidRDefault="006B4B58">
            <w:r>
              <w:rPr>
                <w:sz w:val="20"/>
              </w:rPr>
              <w:t>Komandos kapitono el. paštas</w:t>
            </w:r>
          </w:p>
        </w:tc>
        <w:tc>
          <w:tcPr>
            <w:tcW w:w="5216" w:type="dxa"/>
            <w:vAlign w:val="center"/>
          </w:tcPr>
          <w:p w:rsidR="00CA60D0" w:rsidRDefault="006B4B58">
            <w:r>
              <w:rPr>
                <w:sz w:val="20"/>
              </w:rPr>
              <w:t>................................................................................................</w:t>
            </w:r>
          </w:p>
        </w:tc>
      </w:tr>
      <w:tr w:rsidR="00CA60D0">
        <w:trPr>
          <w:jc w:val="center"/>
        </w:trPr>
        <w:tc>
          <w:tcPr>
            <w:tcW w:w="794" w:type="dxa"/>
            <w:vAlign w:val="center"/>
          </w:tcPr>
          <w:p w:rsidR="00CA60D0" w:rsidRDefault="006B4B58">
            <w:pPr>
              <w:jc w:val="center"/>
            </w:pPr>
            <w:r>
              <w:rPr>
                <w:sz w:val="20"/>
              </w:rPr>
              <w:t>6.</w:t>
            </w:r>
          </w:p>
        </w:tc>
        <w:tc>
          <w:tcPr>
            <w:tcW w:w="3515" w:type="dxa"/>
            <w:vAlign w:val="center"/>
          </w:tcPr>
          <w:p w:rsidR="00CA60D0" w:rsidRDefault="006B4B58">
            <w:r>
              <w:rPr>
                <w:sz w:val="20"/>
              </w:rPr>
              <w:t xml:space="preserve">Komandos </w:t>
            </w:r>
            <w:r>
              <w:rPr>
                <w:sz w:val="20"/>
              </w:rPr>
              <w:t>narių skaičius</w:t>
            </w:r>
          </w:p>
        </w:tc>
        <w:tc>
          <w:tcPr>
            <w:tcW w:w="5216" w:type="dxa"/>
            <w:vAlign w:val="center"/>
          </w:tcPr>
          <w:p w:rsidR="00CA60D0" w:rsidRDefault="006B4B58">
            <w:r>
              <w:rPr>
                <w:sz w:val="20"/>
              </w:rPr>
              <w:t>................................................................................................</w:t>
            </w:r>
          </w:p>
        </w:tc>
      </w:tr>
      <w:tr w:rsidR="00CA60D0">
        <w:trPr>
          <w:jc w:val="center"/>
        </w:trPr>
        <w:tc>
          <w:tcPr>
            <w:tcW w:w="794" w:type="dxa"/>
            <w:vAlign w:val="center"/>
          </w:tcPr>
          <w:p w:rsidR="00CA60D0" w:rsidRDefault="006B4B58">
            <w:pPr>
              <w:jc w:val="center"/>
            </w:pPr>
            <w:r>
              <w:rPr>
                <w:sz w:val="20"/>
              </w:rPr>
              <w:t>7.</w:t>
            </w:r>
          </w:p>
        </w:tc>
        <w:tc>
          <w:tcPr>
            <w:tcW w:w="3515" w:type="dxa"/>
            <w:vAlign w:val="center"/>
          </w:tcPr>
          <w:p w:rsidR="00CA60D0" w:rsidRDefault="006B4B58">
            <w:r>
              <w:rPr>
                <w:sz w:val="20"/>
              </w:rPr>
              <w:t>Komandos narių vardai, pavardės</w:t>
            </w:r>
          </w:p>
        </w:tc>
        <w:tc>
          <w:tcPr>
            <w:tcW w:w="5216" w:type="dxa"/>
            <w:vAlign w:val="center"/>
          </w:tcPr>
          <w:p w:rsidR="00CA60D0" w:rsidRDefault="006B4B58">
            <w:r>
              <w:rPr>
                <w:sz w:val="20"/>
              </w:rPr>
              <w:t>................................................................................................</w:t>
            </w:r>
            <w:r>
              <w:rPr>
                <w:sz w:val="20"/>
              </w:rPr>
              <w:br/>
            </w:r>
            <w:r>
              <w:rPr>
                <w:sz w:val="20"/>
              </w:rPr>
              <w:t>................................................................................................</w:t>
            </w:r>
            <w:r>
              <w:rPr>
                <w:sz w:val="20"/>
              </w:rPr>
              <w:br/>
              <w:t>................................................................................................</w:t>
            </w:r>
          </w:p>
        </w:tc>
      </w:tr>
      <w:tr w:rsidR="00CA60D0">
        <w:trPr>
          <w:jc w:val="center"/>
        </w:trPr>
        <w:tc>
          <w:tcPr>
            <w:tcW w:w="794" w:type="dxa"/>
            <w:vAlign w:val="center"/>
          </w:tcPr>
          <w:p w:rsidR="00CA60D0" w:rsidRDefault="006B4B58">
            <w:pPr>
              <w:jc w:val="center"/>
            </w:pPr>
            <w:r>
              <w:rPr>
                <w:sz w:val="20"/>
              </w:rPr>
              <w:t>8.</w:t>
            </w:r>
          </w:p>
        </w:tc>
        <w:tc>
          <w:tcPr>
            <w:tcW w:w="3515" w:type="dxa"/>
            <w:vAlign w:val="center"/>
          </w:tcPr>
          <w:p w:rsidR="00CA60D0" w:rsidRDefault="006B4B58">
            <w:r>
              <w:rPr>
                <w:sz w:val="20"/>
              </w:rPr>
              <w:t>Ar komandoje yra nepilnamečių dalyvių?</w:t>
            </w:r>
          </w:p>
        </w:tc>
        <w:tc>
          <w:tcPr>
            <w:tcW w:w="5216" w:type="dxa"/>
            <w:vAlign w:val="center"/>
          </w:tcPr>
          <w:p w:rsidR="00CA60D0" w:rsidRDefault="006B4B58">
            <w:r>
              <w:rPr>
                <w:sz w:val="20"/>
              </w:rPr>
              <w:t>□ Taip     □ Ne</w:t>
            </w:r>
          </w:p>
        </w:tc>
      </w:tr>
      <w:tr w:rsidR="00CA60D0">
        <w:trPr>
          <w:jc w:val="center"/>
        </w:trPr>
        <w:tc>
          <w:tcPr>
            <w:tcW w:w="794" w:type="dxa"/>
            <w:vAlign w:val="center"/>
          </w:tcPr>
          <w:p w:rsidR="00CA60D0" w:rsidRDefault="006B4B58">
            <w:pPr>
              <w:jc w:val="center"/>
            </w:pPr>
            <w:r>
              <w:rPr>
                <w:sz w:val="20"/>
              </w:rPr>
              <w:t>9.</w:t>
            </w:r>
          </w:p>
        </w:tc>
        <w:tc>
          <w:tcPr>
            <w:tcW w:w="3515" w:type="dxa"/>
            <w:vAlign w:val="center"/>
          </w:tcPr>
          <w:p w:rsidR="00CA60D0" w:rsidRDefault="006B4B58">
            <w:r>
              <w:rPr>
                <w:sz w:val="20"/>
              </w:rPr>
              <w:t>Dalyvavimo kategorija</w:t>
            </w:r>
          </w:p>
        </w:tc>
        <w:tc>
          <w:tcPr>
            <w:tcW w:w="5216" w:type="dxa"/>
            <w:vAlign w:val="center"/>
          </w:tcPr>
          <w:p w:rsidR="00CA60D0" w:rsidRDefault="006B4B58">
            <w:r>
              <w:rPr>
                <w:sz w:val="20"/>
              </w:rPr>
              <w:t>□  Tradiciniai šaltibarščiai</w:t>
            </w:r>
            <w:r>
              <w:rPr>
                <w:sz w:val="20"/>
              </w:rPr>
              <w:br/>
              <w:t>□  Netradiciniai šaltibarščiai</w:t>
            </w:r>
          </w:p>
        </w:tc>
      </w:tr>
      <w:tr w:rsidR="00CA60D0">
        <w:trPr>
          <w:jc w:val="center"/>
        </w:trPr>
        <w:tc>
          <w:tcPr>
            <w:tcW w:w="794" w:type="dxa"/>
            <w:vAlign w:val="center"/>
          </w:tcPr>
          <w:p w:rsidR="00CA60D0" w:rsidRDefault="006B4B58">
            <w:pPr>
              <w:jc w:val="center"/>
            </w:pPr>
            <w:r>
              <w:rPr>
                <w:sz w:val="20"/>
              </w:rPr>
              <w:t>10.</w:t>
            </w:r>
          </w:p>
        </w:tc>
        <w:tc>
          <w:tcPr>
            <w:tcW w:w="3515" w:type="dxa"/>
            <w:vAlign w:val="center"/>
          </w:tcPr>
          <w:p w:rsidR="00CA60D0" w:rsidRDefault="006B4B58">
            <w:r>
              <w:rPr>
                <w:sz w:val="20"/>
              </w:rPr>
              <w:t>Planuojamų pagaminti šaltibarščių kiekis, litrais</w:t>
            </w:r>
          </w:p>
        </w:tc>
        <w:tc>
          <w:tcPr>
            <w:tcW w:w="5216" w:type="dxa"/>
            <w:vAlign w:val="center"/>
          </w:tcPr>
          <w:p w:rsidR="00CA60D0" w:rsidRDefault="006B4B58">
            <w:r>
              <w:rPr>
                <w:sz w:val="20"/>
              </w:rPr>
              <w:t>................................................................................................</w:t>
            </w:r>
          </w:p>
        </w:tc>
      </w:tr>
      <w:tr w:rsidR="00CA60D0">
        <w:trPr>
          <w:jc w:val="center"/>
        </w:trPr>
        <w:tc>
          <w:tcPr>
            <w:tcW w:w="794" w:type="dxa"/>
            <w:vAlign w:val="center"/>
          </w:tcPr>
          <w:p w:rsidR="00CA60D0" w:rsidRDefault="006B4B58">
            <w:pPr>
              <w:jc w:val="center"/>
            </w:pPr>
            <w:r>
              <w:rPr>
                <w:sz w:val="20"/>
              </w:rPr>
              <w:t>11.</w:t>
            </w:r>
          </w:p>
        </w:tc>
        <w:tc>
          <w:tcPr>
            <w:tcW w:w="3515" w:type="dxa"/>
            <w:vAlign w:val="center"/>
          </w:tcPr>
          <w:p w:rsidR="00CA60D0" w:rsidRDefault="006B4B58">
            <w:r>
              <w:rPr>
                <w:sz w:val="20"/>
              </w:rPr>
              <w:t>Ar komandai reik</w:t>
            </w:r>
            <w:r>
              <w:rPr>
                <w:sz w:val="20"/>
              </w:rPr>
              <w:t>alinga elektra?</w:t>
            </w:r>
          </w:p>
        </w:tc>
        <w:tc>
          <w:tcPr>
            <w:tcW w:w="5216" w:type="dxa"/>
            <w:vAlign w:val="center"/>
          </w:tcPr>
          <w:p w:rsidR="00CA60D0" w:rsidRDefault="006B4B58">
            <w:r>
              <w:rPr>
                <w:sz w:val="20"/>
              </w:rPr>
              <w:t>□ Taip     □ Ne</w:t>
            </w:r>
            <w:r>
              <w:rPr>
                <w:sz w:val="20"/>
              </w:rPr>
              <w:br/>
              <w:t>Jei taip, nurodykite planuojamą naudoti įrangą ir preliminarų elektros poreikį:</w:t>
            </w:r>
            <w:r>
              <w:rPr>
                <w:sz w:val="20"/>
              </w:rPr>
              <w:br/>
              <w:t>................................................................................................</w:t>
            </w:r>
            <w:r>
              <w:rPr>
                <w:sz w:val="20"/>
              </w:rPr>
              <w:br/>
              <w:t>...............................................</w:t>
            </w:r>
            <w:r>
              <w:rPr>
                <w:sz w:val="20"/>
              </w:rPr>
              <w:t>.................................................</w:t>
            </w:r>
          </w:p>
        </w:tc>
      </w:tr>
      <w:tr w:rsidR="00CA60D0">
        <w:trPr>
          <w:jc w:val="center"/>
        </w:trPr>
        <w:tc>
          <w:tcPr>
            <w:tcW w:w="794" w:type="dxa"/>
            <w:vAlign w:val="center"/>
          </w:tcPr>
          <w:p w:rsidR="00CA60D0" w:rsidRDefault="006B4B58">
            <w:pPr>
              <w:jc w:val="center"/>
            </w:pPr>
            <w:r>
              <w:rPr>
                <w:sz w:val="20"/>
              </w:rPr>
              <w:t>12.</w:t>
            </w:r>
          </w:p>
        </w:tc>
        <w:tc>
          <w:tcPr>
            <w:tcW w:w="3515" w:type="dxa"/>
            <w:vAlign w:val="center"/>
          </w:tcPr>
          <w:p w:rsidR="00CA60D0" w:rsidRDefault="006B4B58">
            <w:r>
              <w:rPr>
                <w:sz w:val="20"/>
              </w:rPr>
              <w:t>Suteikiamo ploto veikloms pageidavimai</w:t>
            </w:r>
          </w:p>
        </w:tc>
        <w:tc>
          <w:tcPr>
            <w:tcW w:w="5216" w:type="dxa"/>
            <w:vAlign w:val="center"/>
          </w:tcPr>
          <w:p w:rsidR="00CA60D0" w:rsidRDefault="006B4B58">
            <w:r>
              <w:rPr>
                <w:sz w:val="20"/>
              </w:rPr>
              <w:t>Numatomas plotas – apie 3 m x 3 m.</w:t>
            </w:r>
            <w:r>
              <w:rPr>
                <w:sz w:val="20"/>
              </w:rPr>
              <w:br/>
              <w:t>................................................................................................</w:t>
            </w:r>
          </w:p>
        </w:tc>
      </w:tr>
      <w:tr w:rsidR="00CA60D0">
        <w:trPr>
          <w:jc w:val="center"/>
        </w:trPr>
        <w:tc>
          <w:tcPr>
            <w:tcW w:w="794" w:type="dxa"/>
            <w:vAlign w:val="center"/>
          </w:tcPr>
          <w:p w:rsidR="00CA60D0" w:rsidRDefault="006B4B58">
            <w:pPr>
              <w:jc w:val="center"/>
            </w:pPr>
            <w:r>
              <w:rPr>
                <w:sz w:val="20"/>
              </w:rPr>
              <w:t>13.</w:t>
            </w:r>
          </w:p>
        </w:tc>
        <w:tc>
          <w:tcPr>
            <w:tcW w:w="3515" w:type="dxa"/>
            <w:vAlign w:val="center"/>
          </w:tcPr>
          <w:p w:rsidR="00CA60D0" w:rsidRDefault="006B4B58">
            <w:r>
              <w:rPr>
                <w:sz w:val="20"/>
              </w:rPr>
              <w:t xml:space="preserve">Komandos šūkis, </w:t>
            </w:r>
            <w:r>
              <w:rPr>
                <w:sz w:val="20"/>
              </w:rPr>
              <w:t>pristatomas renginio pradžioje</w:t>
            </w:r>
          </w:p>
        </w:tc>
        <w:tc>
          <w:tcPr>
            <w:tcW w:w="5216" w:type="dxa"/>
            <w:vAlign w:val="center"/>
          </w:tcPr>
          <w:p w:rsidR="00CA60D0" w:rsidRDefault="006B4B58">
            <w:r>
              <w:rPr>
                <w:sz w:val="20"/>
              </w:rPr>
              <w:t>................................................................................................</w:t>
            </w:r>
          </w:p>
        </w:tc>
      </w:tr>
      <w:tr w:rsidR="00CA60D0">
        <w:trPr>
          <w:jc w:val="center"/>
        </w:trPr>
        <w:tc>
          <w:tcPr>
            <w:tcW w:w="794" w:type="dxa"/>
            <w:vAlign w:val="center"/>
          </w:tcPr>
          <w:p w:rsidR="00CA60D0" w:rsidRDefault="006B4B58">
            <w:pPr>
              <w:jc w:val="center"/>
            </w:pPr>
            <w:r>
              <w:rPr>
                <w:sz w:val="20"/>
              </w:rPr>
              <w:t>14.</w:t>
            </w:r>
          </w:p>
        </w:tc>
        <w:tc>
          <w:tcPr>
            <w:tcW w:w="3515" w:type="dxa"/>
            <w:vAlign w:val="center"/>
          </w:tcPr>
          <w:p w:rsidR="00CA60D0" w:rsidRDefault="006B4B58">
            <w:r>
              <w:rPr>
                <w:sz w:val="20"/>
              </w:rPr>
              <w:t>Trumpas patiekalo aprašymas / recepto idėja</w:t>
            </w:r>
          </w:p>
        </w:tc>
        <w:tc>
          <w:tcPr>
            <w:tcW w:w="5216" w:type="dxa"/>
            <w:vAlign w:val="center"/>
          </w:tcPr>
          <w:p w:rsidR="00CA60D0" w:rsidRDefault="006B4B58">
            <w:r>
              <w:rPr>
                <w:sz w:val="20"/>
              </w:rPr>
              <w:t>...............................................................................</w:t>
            </w:r>
            <w:r>
              <w:rPr>
                <w:sz w:val="20"/>
              </w:rPr>
              <w:t>.................</w:t>
            </w:r>
            <w:r>
              <w:rPr>
                <w:sz w:val="20"/>
              </w:rPr>
              <w:br/>
              <w:t>................................................................................................</w:t>
            </w:r>
          </w:p>
        </w:tc>
      </w:tr>
      <w:tr w:rsidR="00CA60D0">
        <w:trPr>
          <w:jc w:val="center"/>
        </w:trPr>
        <w:tc>
          <w:tcPr>
            <w:tcW w:w="794" w:type="dxa"/>
            <w:vAlign w:val="center"/>
          </w:tcPr>
          <w:p w:rsidR="00CA60D0" w:rsidRDefault="006B4B58">
            <w:pPr>
              <w:jc w:val="center"/>
            </w:pPr>
            <w:r>
              <w:rPr>
                <w:sz w:val="20"/>
              </w:rPr>
              <w:t>15.</w:t>
            </w:r>
          </w:p>
        </w:tc>
        <w:tc>
          <w:tcPr>
            <w:tcW w:w="3515" w:type="dxa"/>
            <w:vAlign w:val="center"/>
          </w:tcPr>
          <w:p w:rsidR="00CA60D0" w:rsidRDefault="006B4B58">
            <w:r>
              <w:rPr>
                <w:sz w:val="20"/>
              </w:rPr>
              <w:t>Kiti pageidavimai / pastabos</w:t>
            </w:r>
          </w:p>
        </w:tc>
        <w:tc>
          <w:tcPr>
            <w:tcW w:w="5216" w:type="dxa"/>
            <w:vAlign w:val="center"/>
          </w:tcPr>
          <w:p w:rsidR="00CA60D0" w:rsidRDefault="006B4B58">
            <w:r>
              <w:rPr>
                <w:sz w:val="20"/>
              </w:rPr>
              <w:t>................................................................................................</w:t>
            </w:r>
            <w:r>
              <w:rPr>
                <w:sz w:val="20"/>
              </w:rPr>
              <w:br/>
              <w:t>..........</w:t>
            </w:r>
            <w:r>
              <w:rPr>
                <w:sz w:val="20"/>
              </w:rPr>
              <w:t>......................................................................................</w:t>
            </w:r>
          </w:p>
        </w:tc>
      </w:tr>
    </w:tbl>
    <w:p w:rsidR="00CA60D0" w:rsidRDefault="006B4B58">
      <w:pPr>
        <w:spacing w:before="200" w:after="60"/>
      </w:pPr>
      <w:r>
        <w:rPr>
          <w:b/>
        </w:rPr>
        <w:t>Dalyvių atmintinė</w:t>
      </w:r>
    </w:p>
    <w:p w:rsidR="00CA60D0" w:rsidRDefault="006B4B58">
      <w:pPr>
        <w:ind w:left="283" w:hanging="283"/>
      </w:pPr>
      <w:r>
        <w:t>– Komandoje dalyvių skaičius – nuo 3 iki 5 žmonių.</w:t>
      </w:r>
    </w:p>
    <w:p w:rsidR="00CA60D0" w:rsidRDefault="006B4B58">
      <w:pPr>
        <w:ind w:left="283" w:hanging="283"/>
      </w:pPr>
      <w:r>
        <w:t>– Komanda turi turėti savo puodą, ne mažesnį nei 10 l talpos, savo šaltibarščių produktus, prieskon</w:t>
      </w:r>
      <w:r>
        <w:t>ius ir kitus priedus.</w:t>
      </w:r>
    </w:p>
    <w:p w:rsidR="00CA60D0" w:rsidRDefault="006B4B58">
      <w:pPr>
        <w:ind w:left="283" w:hanging="283"/>
      </w:pPr>
      <w:r>
        <w:t>– Komandai suteikiamas orientacinis 3 m x 3 m plotas. Pagal galimybes suteikiama palapinė, stalas ir kėdės.</w:t>
      </w:r>
    </w:p>
    <w:p w:rsidR="00CA60D0" w:rsidRDefault="006B4B58">
      <w:pPr>
        <w:ind w:left="283" w:hanging="283"/>
      </w:pPr>
      <w:r>
        <w:t>– Elektros poreikis privalo būti nurodytas anketoje ir iš anksto suderintas su organizatoriais.</w:t>
      </w:r>
    </w:p>
    <w:p w:rsidR="00CA60D0" w:rsidRDefault="006B4B58">
      <w:pPr>
        <w:ind w:left="283" w:hanging="283"/>
      </w:pPr>
      <w:r>
        <w:t xml:space="preserve">– Leidžiama atsivežti iš </w:t>
      </w:r>
      <w:r>
        <w:t>anksto termiškai paruoštus produktus, tačiau galutinis patiekalo gaminimas ir pateikimas turi vykti renginio vietoje.</w:t>
      </w:r>
    </w:p>
    <w:p w:rsidR="00CA60D0" w:rsidRDefault="006B4B58">
      <w:pPr>
        <w:ind w:left="283" w:hanging="283"/>
      </w:pPr>
      <w:r>
        <w:t>– Greitai gendantys produktai turi būti laikomi vėsiai, naudojant šaltkrepšius, šaldymo dėžes ar kitas tinkamas priemones.</w:t>
      </w:r>
    </w:p>
    <w:p w:rsidR="00CA60D0" w:rsidRDefault="006B4B58">
      <w:pPr>
        <w:ind w:left="283" w:hanging="283"/>
      </w:pPr>
      <w:r>
        <w:t>– Oficialus Čem</w:t>
      </w:r>
      <w:r>
        <w:t>pionato gaminimo laikas – 13.00–14.00 val. Gaminimui skiriama 1 valanda.</w:t>
      </w:r>
    </w:p>
    <w:p w:rsidR="00CA60D0" w:rsidRDefault="006B4B58">
      <w:pPr>
        <w:ind w:left="283" w:hanging="283"/>
      </w:pPr>
      <w:r>
        <w:t>– Patiekalas vertinimo komisijai turi būti pateiktas iki 14.00 val.</w:t>
      </w:r>
    </w:p>
    <w:p w:rsidR="00CA60D0" w:rsidRDefault="006B4B58">
      <w:pPr>
        <w:spacing w:before="200" w:after="60"/>
      </w:pPr>
      <w:r>
        <w:rPr>
          <w:b/>
        </w:rPr>
        <w:t>Sutikimas dėl asmens duomenų tvarkymo ir viešinimo</w:t>
      </w:r>
    </w:p>
    <w:p w:rsidR="00CA60D0" w:rsidRDefault="006B4B58">
      <w:pPr>
        <w:ind w:left="283" w:hanging="283"/>
      </w:pPr>
      <w:r>
        <w:t>– Patvirtinu, kad susipažinau su 2026 m. VII-ojo „Šaltibarščių č</w:t>
      </w:r>
      <w:r>
        <w:t>empionato“ Pakiršinyje nuostatais ir sutinku jų laikytis.</w:t>
      </w:r>
    </w:p>
    <w:p w:rsidR="00CA60D0" w:rsidRDefault="006B4B58">
      <w:pPr>
        <w:ind w:left="283" w:hanging="283"/>
      </w:pPr>
      <w:r>
        <w:lastRenderedPageBreak/>
        <w:t>– Sutinku, kad šioje anketoje pateikti duomenys būtų naudojami Čempionato organizavimo, registracijos, komunikacijos ir viešinimo tikslais.</w:t>
      </w:r>
    </w:p>
    <w:p w:rsidR="00CA60D0" w:rsidRDefault="006B4B58">
      <w:pPr>
        <w:ind w:left="283" w:hanging="283"/>
      </w:pPr>
      <w:r>
        <w:t>– Esu informuotas (-a), kad renginio metu bus fotografuoja</w:t>
      </w:r>
      <w:r>
        <w:t>ma ir filmuojama, o nuotraukos ir vaizdo įrašai gali būti naudojami organizatorių viešinimo kanaluose, socialiniuose tinkluose, interneto svetainėse ir žiniasklaidos priemonėse.</w:t>
      </w:r>
    </w:p>
    <w:p w:rsidR="00CA60D0" w:rsidRDefault="006B4B58">
      <w:pPr>
        <w:ind w:left="283" w:hanging="283"/>
      </w:pPr>
      <w:r>
        <w:t xml:space="preserve">– Jei komandoje dalyvauja nepilnamečiai asmenys, patvirtinu, kad jų </w:t>
      </w:r>
      <w:r>
        <w:t>dalyvavimas ir galimas fotografavimas ar filmavimas yra suderintas su tėvais ar globėjais.</w:t>
      </w:r>
    </w:p>
    <w:p w:rsidR="00CA60D0" w:rsidRDefault="00CA60D0">
      <w:pPr>
        <w:spacing w:after="120"/>
      </w:pPr>
    </w:p>
    <w:tbl>
      <w:tblPr>
        <w:tblStyle w:val="Lentelstinklelis"/>
        <w:tblW w:w="0" w:type="auto"/>
        <w:tblBorders>
          <w:top w:val="nil"/>
          <w:left w:val="nil"/>
          <w:bottom w:val="nil"/>
          <w:right w:val="nil"/>
          <w:insideH w:val="nil"/>
          <w:insideV w:val="nil"/>
        </w:tblBorders>
        <w:tblLook w:val="04A0" w:firstRow="1" w:lastRow="0" w:firstColumn="1" w:lastColumn="0" w:noHBand="0" w:noVBand="1"/>
      </w:tblPr>
      <w:tblGrid>
        <w:gridCol w:w="3969"/>
        <w:gridCol w:w="5102"/>
      </w:tblGrid>
      <w:tr w:rsidR="00CA60D0">
        <w:tc>
          <w:tcPr>
            <w:tcW w:w="3969" w:type="dxa"/>
            <w:vAlign w:val="center"/>
          </w:tcPr>
          <w:p w:rsidR="00CA60D0" w:rsidRDefault="006B4B58">
            <w:r>
              <w:t>Komandos kapitono vardas, pavardė</w:t>
            </w:r>
          </w:p>
        </w:tc>
        <w:tc>
          <w:tcPr>
            <w:tcW w:w="5102" w:type="dxa"/>
            <w:vAlign w:val="center"/>
          </w:tcPr>
          <w:p w:rsidR="00CA60D0" w:rsidRDefault="006B4B58">
            <w:r>
              <w:t>______________________________</w:t>
            </w:r>
          </w:p>
        </w:tc>
      </w:tr>
      <w:tr w:rsidR="00CA60D0">
        <w:tc>
          <w:tcPr>
            <w:tcW w:w="3969" w:type="dxa"/>
            <w:vAlign w:val="center"/>
          </w:tcPr>
          <w:p w:rsidR="00CA60D0" w:rsidRDefault="006B4B58">
            <w:r>
              <w:t>Parašas</w:t>
            </w:r>
          </w:p>
        </w:tc>
        <w:tc>
          <w:tcPr>
            <w:tcW w:w="5102" w:type="dxa"/>
            <w:vAlign w:val="center"/>
          </w:tcPr>
          <w:p w:rsidR="00CA60D0" w:rsidRDefault="006B4B58">
            <w:r>
              <w:t>______________________________</w:t>
            </w:r>
          </w:p>
        </w:tc>
      </w:tr>
      <w:tr w:rsidR="00CA60D0">
        <w:tc>
          <w:tcPr>
            <w:tcW w:w="3969" w:type="dxa"/>
            <w:vAlign w:val="center"/>
          </w:tcPr>
          <w:p w:rsidR="00CA60D0" w:rsidRDefault="006B4B58">
            <w:r>
              <w:t>Data</w:t>
            </w:r>
          </w:p>
        </w:tc>
        <w:tc>
          <w:tcPr>
            <w:tcW w:w="5102" w:type="dxa"/>
            <w:vAlign w:val="center"/>
          </w:tcPr>
          <w:p w:rsidR="00CA60D0" w:rsidRDefault="006B4B58">
            <w:r>
              <w:t>______________________________</w:t>
            </w:r>
          </w:p>
        </w:tc>
      </w:tr>
    </w:tbl>
    <w:p w:rsidR="006B4B58" w:rsidRDefault="006B4B58"/>
    <w:sectPr w:rsidR="006B4B58" w:rsidSect="00034616">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B4B58"/>
    <w:rsid w:val="007A0F17"/>
    <w:rsid w:val="00AA1D8D"/>
    <w:rsid w:val="00B47730"/>
    <w:rsid w:val="00CA60D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C693F"/>
    <w:pPr>
      <w:spacing w:after="0" w:line="240" w:lineRule="auto"/>
    </w:pPr>
    <w:rPr>
      <w:rFonts w:ascii="Times New Roman" w:eastAsia="Times New Roman" w:hAnsi="Times New Roman"/>
      <w:sz w:val="24"/>
    </w:rPr>
  </w:style>
  <w:style w:type="paragraph" w:styleId="Antrat1">
    <w:name w:val="heading 1"/>
    <w:basedOn w:val="prastasis"/>
    <w:next w:val="prastasis"/>
    <w:link w:val="Antrat1Diagrama"/>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ntrinispavadinimas">
    <w:name w:val="Subtitle"/>
    <w:basedOn w:val="prastasis"/>
    <w:next w:val="prastasis"/>
    <w:link w:val="AntrinispavadinimasDiagrama"/>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ntrinispavadinimasDiagrama">
    <w:name w:val="Antrinis pavadinimas Diagrama"/>
    <w:basedOn w:val="Numatytasispastraiposriftas"/>
    <w:link w:val="Antrinispavadinimas"/>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C693F"/>
    <w:pPr>
      <w:spacing w:after="0" w:line="240" w:lineRule="auto"/>
    </w:pPr>
    <w:rPr>
      <w:rFonts w:ascii="Times New Roman" w:eastAsia="Times New Roman" w:hAnsi="Times New Roman"/>
      <w:sz w:val="24"/>
    </w:rPr>
  </w:style>
  <w:style w:type="paragraph" w:styleId="Antrat1">
    <w:name w:val="heading 1"/>
    <w:basedOn w:val="prastasis"/>
    <w:next w:val="prastasis"/>
    <w:link w:val="Antrat1Diagrama"/>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ntrinispavadinimas">
    <w:name w:val="Subtitle"/>
    <w:basedOn w:val="prastasis"/>
    <w:next w:val="prastasis"/>
    <w:link w:val="AntrinispavadinimasDiagrama"/>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ntrinispavadinimasDiagrama">
    <w:name w:val="Antrinis pavadinimas Diagrama"/>
    <w:basedOn w:val="Numatytasispastraiposriftas"/>
    <w:link w:val="Antrinispavadinimas"/>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D7A5D-2F4C-4189-AC25-93EC8E4B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10157</Words>
  <Characters>5790</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Svetlana</cp:lastModifiedBy>
  <cp:revision>2</cp:revision>
  <dcterms:created xsi:type="dcterms:W3CDTF">2013-12-23T23:15:00Z</dcterms:created>
  <dcterms:modified xsi:type="dcterms:W3CDTF">2026-06-19T11:15:00Z</dcterms:modified>
  <cp:category/>
</cp:coreProperties>
</file>